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E0" w:rsidRDefault="008F07E0" w:rsidP="008F07E0">
      <w:pPr>
        <w:rPr>
          <w:rFonts w:ascii="Times New Roman" w:hAnsi="Times New Roman"/>
          <w:i/>
          <w:iCs/>
        </w:rPr>
      </w:pPr>
    </w:p>
    <w:tbl>
      <w:tblPr>
        <w:tblW w:w="13040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1518"/>
        <w:gridCol w:w="3492"/>
        <w:gridCol w:w="2422"/>
        <w:gridCol w:w="2796"/>
        <w:gridCol w:w="2796"/>
        <w:gridCol w:w="16"/>
      </w:tblGrid>
      <w:tr w:rsidR="008F07E0" w:rsidTr="008F07E0">
        <w:trPr>
          <w:trHeight w:val="105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Параметры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Класс бронирования                                      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br/>
              <w:t> Условия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Bell MT" w:hAnsi="Bell MT"/>
                <w:b/>
                <w:bCs/>
                <w:color w:val="000000"/>
                <w:lang w:eastAsia="ru-RU"/>
              </w:rPr>
            </w:pPr>
            <w:r>
              <w:rPr>
                <w:rFonts w:ascii="Bell MT" w:hAnsi="Bell MT"/>
                <w:b/>
                <w:bCs/>
                <w:color w:val="000000"/>
                <w:lang w:eastAsia="ru-RU"/>
              </w:rPr>
              <w:t>R* W *Y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Bell MT" w:hAnsi="Bell MT"/>
                <w:b/>
                <w:bCs/>
                <w:color w:val="000000"/>
                <w:lang w:eastAsia="ru-RU"/>
              </w:rPr>
            </w:pPr>
            <w:r>
              <w:rPr>
                <w:rFonts w:ascii="Bell MT" w:hAnsi="Bell MT"/>
                <w:b/>
                <w:bCs/>
                <w:color w:val="000000"/>
                <w:lang w:eastAsia="ru-RU"/>
              </w:rPr>
              <w:t>T*Q* N* M* L* K B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Bell MT" w:hAnsi="Bell MT"/>
                <w:b/>
                <w:bCs/>
                <w:color w:val="000000"/>
                <w:lang w:eastAsia="ru-RU"/>
              </w:rPr>
            </w:pPr>
            <w:r>
              <w:rPr>
                <w:rFonts w:ascii="Bell MT" w:hAnsi="Bell MT"/>
                <w:b/>
                <w:bCs/>
                <w:color w:val="000000"/>
                <w:lang w:eastAsia="ru-RU"/>
              </w:rPr>
              <w:t>O* Z* E* V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3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УПТ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УСЛОВИЯ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STANDART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LIGHT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PROMO 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279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Algerian" w:hAnsi="Algerian"/>
                <w:b/>
                <w:bCs/>
                <w:color w:val="00000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основные</w:t>
            </w:r>
            <w:r>
              <w:rPr>
                <w:rFonts w:ascii="Algerian" w:hAnsi="Algeri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условия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 тарифа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br/>
              <w:t xml:space="preserve">    ТАРИФЫ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ПРИМЕНЯЮТСЯ ДЛЯ ЭКОНОМИЧЕСКОГО КЛАССА ОБСЛУЖИВАНИЯ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УПТ РЕГУЛИРУЕТ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ТАРИФЫ OW.                 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         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 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br/>
              <w:t xml:space="preserve">             ТАРИФЫ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ПРИМЕНЯЮТСЯ ДЛЯ ЭКОНОМИЧЕСКОГО КЛАССА ОБСЛУЖИВАНИЯ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УПТ РЕГУЛИРУЕТ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ТАРИФЫ OW.                 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         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 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ТАРИФ РЕКЛАМНЫЙ СВЕРХНИЗКОГО УРОВНЯ БЕЗ БАГАЖА И БЕЗ ПРАВА ВОЗВРАТА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ЭКОНОМИЧЕСКОГО КЛАССА ОБСЛУЖИВАНИЯ.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    УПТ РЕГУЛИРУЕТ ТАРИФЫ OW.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 xml:space="preserve">                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   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Открытая дата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112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Algerian" w:hAnsi="Algerian"/>
                <w:b/>
                <w:bCs/>
                <w:color w:val="00000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возврат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возврат полностью неиспользованного билета, более 24 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разрешен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сбор 1000 р.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возврат полностью неиспользованного билета, менее 24 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 руб.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сбор 1000 р. + 25%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возврат при NO-SHOW сняты места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 руб.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60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Algerian" w:hAnsi="Algerian"/>
                <w:b/>
                <w:bCs/>
                <w:color w:val="00000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изменение даты до вылета рейса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разрешены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1000.руб </w:t>
            </w:r>
            <w:proofErr w:type="spellStart"/>
            <w:r>
              <w:rPr>
                <w:color w:val="000000"/>
                <w:lang w:eastAsia="ru-RU"/>
              </w:rPr>
              <w:t>upgrade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изменения при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no-show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полностью неиспользованного билета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1000.руб 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запрещено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60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Algerian" w:hAnsi="Algerian"/>
                <w:b/>
                <w:bCs/>
                <w:color w:val="00000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скидки</w:t>
            </w:r>
            <w:r>
              <w:rPr>
                <w:rFonts w:ascii="Algerian" w:hAnsi="Algeri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для</w:t>
            </w:r>
            <w:r>
              <w:rPr>
                <w:rFonts w:ascii="Algerian" w:hAnsi="Algeri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скидки для детей до      2-х лет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скидки для детей от    2-х  до 12-ти лет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50%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25%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25%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несопровождаемые дети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A49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rFonts w:ascii="Algerian" w:hAnsi="Algerian"/>
                <w:b/>
                <w:bCs/>
                <w:color w:val="00000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бесплатная</w:t>
            </w:r>
            <w:r>
              <w:rPr>
                <w:rFonts w:ascii="Algerian" w:hAnsi="Algeri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lang w:eastAsia="ru-RU"/>
              </w:rPr>
              <w:t>перевозка</w:t>
            </w:r>
            <w:r>
              <w:rPr>
                <w:rFonts w:ascii="Algerian" w:hAnsi="Algeri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багаж и ручная кладь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ВКЛЮЧАЮТ БЕСПЛАТНУЮ ПЕРЕВОЗКУ: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Ø БАГАЖ ВЕСОМ НЕ БОЛЕЕ 20 КГ И ГАБАРИТАМИ НЕ БОЛЕЕ 203 СМ ПО СУММЕ ТРЕХ ИЗМЕРЕНИЙ,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Ø ВКЛЮЧАЯ РУЧНУЮ КЛАДЬ ВЕСОМ НЕ БОЛЕЕ 5 КГ И ГАБАРИТАМИ НЕ БОЛЕЕ 45Х35Х15 СМ;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Ø ОДИН КОМПЛЕКТ ЛЫЖНОГО СНАРЯЖЕНИЯ.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ВКЛЮЧАЮТ БЕСПЛАТНУЮ ПЕРЕВОЗКУ: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Ø БАГАЖ ВЕСОМ НЕ БОЛЕЕ 20 КГ И ГАБАРИТАМИ НЕ БОЛЕЕ 203 СМ ПО СУММЕ ТРЕХ ИЗМЕРЕНИЙ,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Ø ВКЛЮЧАЯ РУЧНУЮ КЛАДЬ ВЕСОМ НЕ БОЛЕЕ 5 КГ И ГАБАРИТАМИ НЕ БОЛЕЕ 45Х35Х15 СМ;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Ø ОДИН КОМПЛЕКТ ЛЫЖНОГО СНАРЯЖЕНИЯ.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7E0" w:rsidRDefault="008F07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ТАРИФЫ ВКЛЮЧАЮТ БЕСПЛАТНУЮ ПЕРЕВОЗКУ ТОЛЬКО РУЧНОЙ КЛАДИ ВЕСОМ НЕ БОЛЕЕ 10 КГ И ГАБАРИТАМИ НЕ БОЛЕЕ 45Х35Х15 СМ.</w:t>
            </w: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7E0" w:rsidTr="008F07E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rFonts w:ascii="Algerian" w:hAnsi="Algeri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7E0" w:rsidRDefault="008F07E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F07E0" w:rsidRDefault="008F07E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A7F43" w:rsidRDefault="005A7F43"/>
    <w:sectPr w:rsidR="005A7F43" w:rsidSect="008F0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7E0"/>
    <w:rsid w:val="005A7F43"/>
    <w:rsid w:val="008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E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Дехтяренко</dc:creator>
  <cp:lastModifiedBy>Дехтяренко</cp:lastModifiedBy>
  <cp:revision>1</cp:revision>
  <dcterms:created xsi:type="dcterms:W3CDTF">2016-09-20T12:28:00Z</dcterms:created>
  <dcterms:modified xsi:type="dcterms:W3CDTF">2016-09-20T12:29:00Z</dcterms:modified>
</cp:coreProperties>
</file>